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0D7F15">
        <w:rPr>
          <w:rFonts w:ascii="Times New Roman" w:eastAsia="Times New Roman" w:hAnsi="Times New Roman" w:cs="Times New Roman"/>
          <w:b/>
          <w:bCs/>
          <w:sz w:val="24"/>
          <w:szCs w:val="24"/>
          <w:lang w:eastAsia="ru-RU"/>
        </w:rPr>
        <w:t>   Общество с ограниченной ответственностью «</w:t>
      </w:r>
      <w:proofErr w:type="spellStart"/>
      <w:r w:rsidRPr="000D7F15">
        <w:rPr>
          <w:rFonts w:ascii="Times New Roman" w:eastAsia="Times New Roman" w:hAnsi="Times New Roman" w:cs="Times New Roman"/>
          <w:b/>
          <w:bCs/>
          <w:sz w:val="24"/>
          <w:szCs w:val="24"/>
          <w:lang w:eastAsia="ru-RU"/>
        </w:rPr>
        <w:t>ПрофиМед</w:t>
      </w:r>
      <w:proofErr w:type="spellEnd"/>
      <w:r w:rsidRPr="000D7F15">
        <w:rPr>
          <w:rFonts w:ascii="Times New Roman" w:eastAsia="Times New Roman" w:hAnsi="Times New Roman" w:cs="Times New Roman"/>
          <w:b/>
          <w:bCs/>
          <w:sz w:val="24"/>
          <w:szCs w:val="24"/>
          <w:lang w:eastAsia="ru-RU"/>
        </w:rPr>
        <w:t>» в соответствии с требованиями, определенными Правилами предоставления медицинскими организациями платных медицинских услуг (утв.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уведомляет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0"/>
          <w:szCs w:val="30"/>
          <w:lang w:eastAsia="ru-RU"/>
        </w:rPr>
        <w:t>ДОГОВОР № </w:t>
      </w:r>
      <w:r w:rsidRPr="000D7F15">
        <w:rPr>
          <w:rFonts w:ascii="Times New Roman" w:eastAsia="Times New Roman" w:hAnsi="Times New Roman" w:cs="Times New Roman"/>
          <w:b/>
          <w:bCs/>
          <w:sz w:val="30"/>
          <w:szCs w:val="30"/>
          <w:lang w:eastAsia="ru-RU"/>
        </w:rPr>
        <w:br/>
        <w:t>возмездного оказания медицинских услуг</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677"/>
        <w:gridCol w:w="4678"/>
      </w:tblGrid>
      <w:tr w:rsidR="000D7F15" w:rsidRPr="000D7F15" w:rsidTr="000D7F15">
        <w:trPr>
          <w:tblCellSpacing w:w="7" w:type="dxa"/>
        </w:trPr>
        <w:tc>
          <w:tcPr>
            <w:tcW w:w="2500" w:type="pct"/>
            <w:vAlign w:val="center"/>
            <w:hideMark/>
          </w:tcPr>
          <w:p w:rsidR="000D7F15" w:rsidRPr="000D7F15" w:rsidRDefault="000D7F15" w:rsidP="000D7F15">
            <w:pPr>
              <w:spacing w:after="0"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г. Санкт-Петербург</w:t>
            </w:r>
          </w:p>
        </w:tc>
        <w:tc>
          <w:tcPr>
            <w:tcW w:w="0" w:type="auto"/>
            <w:vAlign w:val="center"/>
          </w:tcPr>
          <w:p w:rsidR="000D7F15" w:rsidRPr="000D7F15" w:rsidRDefault="000D7F15" w:rsidP="000D7F15">
            <w:pPr>
              <w:spacing w:after="0" w:line="240" w:lineRule="auto"/>
              <w:jc w:val="right"/>
              <w:rPr>
                <w:rFonts w:ascii="Times New Roman" w:eastAsia="Times New Roman" w:hAnsi="Times New Roman" w:cs="Times New Roman"/>
                <w:sz w:val="24"/>
                <w:szCs w:val="24"/>
                <w:lang w:eastAsia="ru-RU"/>
              </w:rPr>
            </w:pPr>
          </w:p>
        </w:tc>
      </w:tr>
    </w:tbl>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 xml:space="preserve">              </w:t>
      </w:r>
      <w:r w:rsidRPr="000D7F15">
        <w:rPr>
          <w:rFonts w:ascii="Times New Roman" w:eastAsia="Times New Roman" w:hAnsi="Times New Roman" w:cs="Times New Roman"/>
          <w:sz w:val="27"/>
          <w:szCs w:val="27"/>
          <w:lang w:eastAsia="ru-RU"/>
        </w:rPr>
        <w:t>Общество с ограниченной ответственностью «</w:t>
      </w:r>
      <w:proofErr w:type="spellStart"/>
      <w:r w:rsidRPr="000D7F15">
        <w:rPr>
          <w:rFonts w:ascii="Times New Roman" w:eastAsia="Times New Roman" w:hAnsi="Times New Roman" w:cs="Times New Roman"/>
          <w:sz w:val="27"/>
          <w:szCs w:val="27"/>
          <w:lang w:eastAsia="ru-RU"/>
        </w:rPr>
        <w:t>ПрофиМед</w:t>
      </w:r>
      <w:proofErr w:type="spellEnd"/>
      <w:r w:rsidRPr="000D7F15">
        <w:rPr>
          <w:rFonts w:ascii="Times New Roman" w:eastAsia="Times New Roman" w:hAnsi="Times New Roman" w:cs="Times New Roman"/>
          <w:sz w:val="27"/>
          <w:szCs w:val="27"/>
          <w:lang w:eastAsia="ru-RU"/>
        </w:rPr>
        <w:t xml:space="preserve">» (свидетельство о государственной регистрации юридического лица: 1067847134630, зарегистрировано «27» января 2006 г. МИФНС №15), именуемое в дальнейшем </w:t>
      </w:r>
      <w:r w:rsidRPr="000D7F15">
        <w:rPr>
          <w:rFonts w:ascii="Times New Roman" w:eastAsia="Times New Roman" w:hAnsi="Times New Roman" w:cs="Times New Roman"/>
          <w:b/>
          <w:bCs/>
          <w:sz w:val="27"/>
          <w:szCs w:val="27"/>
          <w:lang w:eastAsia="ru-RU"/>
        </w:rPr>
        <w:t>«Клиника»</w:t>
      </w:r>
      <w:r w:rsidRPr="000D7F15">
        <w:rPr>
          <w:rFonts w:ascii="Times New Roman" w:eastAsia="Times New Roman" w:hAnsi="Times New Roman" w:cs="Times New Roman"/>
          <w:sz w:val="27"/>
          <w:szCs w:val="27"/>
          <w:lang w:eastAsia="ru-RU"/>
        </w:rPr>
        <w:t xml:space="preserve">, в лице Генерального директора </w:t>
      </w:r>
      <w:proofErr w:type="spellStart"/>
      <w:r w:rsidRPr="000D7F15">
        <w:rPr>
          <w:rFonts w:ascii="Times New Roman" w:eastAsia="Times New Roman" w:hAnsi="Times New Roman" w:cs="Times New Roman"/>
          <w:sz w:val="27"/>
          <w:szCs w:val="27"/>
          <w:lang w:eastAsia="ru-RU"/>
        </w:rPr>
        <w:t>Келим</w:t>
      </w:r>
      <w:proofErr w:type="spellEnd"/>
      <w:r w:rsidRPr="000D7F15">
        <w:rPr>
          <w:rFonts w:ascii="Times New Roman" w:eastAsia="Times New Roman" w:hAnsi="Times New Roman" w:cs="Times New Roman"/>
          <w:sz w:val="27"/>
          <w:szCs w:val="27"/>
          <w:lang w:eastAsia="ru-RU"/>
        </w:rPr>
        <w:t xml:space="preserve"> Ирины Геннадьевны, действующего на основа</w:t>
      </w:r>
      <w:r>
        <w:rPr>
          <w:rFonts w:ascii="Times New Roman" w:eastAsia="Times New Roman" w:hAnsi="Times New Roman" w:cs="Times New Roman"/>
          <w:sz w:val="27"/>
          <w:szCs w:val="27"/>
          <w:lang w:eastAsia="ru-RU"/>
        </w:rPr>
        <w:t>нии Устава c одной стороны, и _____________________________________</w:t>
      </w:r>
      <w:r w:rsidRPr="000D7F15">
        <w:rPr>
          <w:rFonts w:ascii="Times New Roman" w:eastAsia="Times New Roman" w:hAnsi="Times New Roman" w:cs="Times New Roman"/>
          <w:sz w:val="27"/>
          <w:szCs w:val="27"/>
          <w:lang w:eastAsia="ru-RU"/>
        </w:rPr>
        <w:t>, именуемый в дальнейшем «Законный представитель», действующий в интересах несовершеннолетнего/недееспособного</w:t>
      </w:r>
      <w:r>
        <w:rPr>
          <w:rFonts w:ascii="Times New Roman" w:eastAsia="Times New Roman" w:hAnsi="Times New Roman" w:cs="Times New Roman"/>
          <w:sz w:val="27"/>
          <w:szCs w:val="27"/>
          <w:lang w:eastAsia="ru-RU"/>
        </w:rPr>
        <w:t>___________________________________</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 xml:space="preserve">года рождения, именуемого в дальнейшем </w:t>
      </w:r>
      <w:r w:rsidRPr="000D7F15">
        <w:rPr>
          <w:rFonts w:ascii="Times New Roman" w:eastAsia="Times New Roman" w:hAnsi="Times New Roman" w:cs="Times New Roman"/>
          <w:b/>
          <w:bCs/>
          <w:sz w:val="27"/>
          <w:szCs w:val="27"/>
          <w:lang w:eastAsia="ru-RU"/>
        </w:rPr>
        <w:t>«Пациент»</w:t>
      </w:r>
      <w:r w:rsidRPr="000D7F15">
        <w:rPr>
          <w:rFonts w:ascii="Times New Roman" w:eastAsia="Times New Roman" w:hAnsi="Times New Roman" w:cs="Times New Roman"/>
          <w:sz w:val="27"/>
          <w:szCs w:val="27"/>
          <w:lang w:eastAsia="ru-RU"/>
        </w:rPr>
        <w:t xml:space="preserve">, с другой стороны, вместе именуемые, как стороны договора (далее – </w:t>
      </w:r>
      <w:r w:rsidRPr="000D7F15">
        <w:rPr>
          <w:rFonts w:ascii="Times New Roman" w:eastAsia="Times New Roman" w:hAnsi="Times New Roman" w:cs="Times New Roman"/>
          <w:b/>
          <w:bCs/>
          <w:sz w:val="27"/>
          <w:szCs w:val="27"/>
          <w:lang w:eastAsia="ru-RU"/>
        </w:rPr>
        <w:t>«Стороны»</w:t>
      </w:r>
      <w:r w:rsidRPr="000D7F15">
        <w:rPr>
          <w:rFonts w:ascii="Times New Roman" w:eastAsia="Times New Roman" w:hAnsi="Times New Roman" w:cs="Times New Roman"/>
          <w:sz w:val="27"/>
          <w:szCs w:val="27"/>
          <w:lang w:eastAsia="ru-RU"/>
        </w:rPr>
        <w:t xml:space="preserve">), заключили настоящий договор возмездного оказания медицинских услуг (далее – </w:t>
      </w:r>
      <w:r w:rsidRPr="000D7F15">
        <w:rPr>
          <w:rFonts w:ascii="Times New Roman" w:eastAsia="Times New Roman" w:hAnsi="Times New Roman" w:cs="Times New Roman"/>
          <w:b/>
          <w:bCs/>
          <w:sz w:val="27"/>
          <w:szCs w:val="27"/>
          <w:lang w:eastAsia="ru-RU"/>
        </w:rPr>
        <w:t>«Договор»</w:t>
      </w:r>
      <w:r w:rsidRPr="000D7F15">
        <w:rPr>
          <w:rFonts w:ascii="Times New Roman" w:eastAsia="Times New Roman" w:hAnsi="Times New Roman" w:cs="Times New Roman"/>
          <w:sz w:val="27"/>
          <w:szCs w:val="27"/>
          <w:lang w:eastAsia="ru-RU"/>
        </w:rPr>
        <w:t>) о нижеследующем:</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1. Предмет Договора</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1.1. Клиника обязуется по заданию Законного представителя оказать медицинские услуги Пациенту (далее – «Услуги»), а Законный представитель обязуется принять и оплатить эти Услуги.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1.2. Перечень Услуг, предоставляемых в соответствии с Договором и стоимость этих услуг, указываются в приложениях, являющихся неотъемлемой частью Договора (далее – «Приложение»)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xml:space="preserve">1.3. Сроки предоставления услуг согласуются Клиникой и Законным представителем при каждом последующем посещении и указываются путем внесения записи о назначении следующего визита Пациента в Клинику и </w:t>
      </w:r>
      <w:r w:rsidRPr="000D7F15">
        <w:rPr>
          <w:rFonts w:ascii="Times New Roman" w:eastAsia="Times New Roman" w:hAnsi="Times New Roman" w:cs="Times New Roman"/>
          <w:sz w:val="27"/>
          <w:szCs w:val="27"/>
          <w:lang w:eastAsia="ru-RU"/>
        </w:rPr>
        <w:lastRenderedPageBreak/>
        <w:t>оказываются до момента выполнения Клиникой обязательств по Договору и Приложениям к нему в полном объеме.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2. Условия предоставления Услуг:</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2.1. Условием предоставления Услуг является заключение в письменной форме настоящего Договора Сторонами.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2.2. Услуги предоставляются на основании лицензии № ЛО41-01148-78/00333555 от «22» июля 2019 г. на осуществление медицинской деятельности при оказании первичной, в том числе доврачебной, врачебной и специализированной медико-санитарной помощи организуются и выполняются по адресу: Санкт – Петербург, пр. Юрия Гагарина, 1, выдана Министерством здравоохранения «22» июля 2019 г., бессрочно.</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2.3. 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 с учетом стандартов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и на основе клинических рекомендаций.</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2.4. Услуги 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Законного представителя.</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2.5. Качество предоставляемых Услуг соответствует обязательным требованиям к качеству медицинских услуг, установленных действующим законодательством и условиям Договора.</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2.6. Клиника, при заключении Договора, предоставила Пациенту и Законному представителю в доступной форме информацию:</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2.6.1.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2.6.2. О порядках оказания медицинской помощи и стандартах медицинской помощи, применяемых при предоставлении платных медицинских услуг.</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lastRenderedPageBreak/>
        <w:t xml:space="preserve">              </w:t>
      </w:r>
      <w:r w:rsidRPr="000D7F15">
        <w:rPr>
          <w:rFonts w:ascii="Times New Roman" w:eastAsia="Times New Roman" w:hAnsi="Times New Roman" w:cs="Times New Roman"/>
          <w:sz w:val="27"/>
          <w:szCs w:val="27"/>
          <w:lang w:eastAsia="ru-RU"/>
        </w:rPr>
        <w:t>2.6.3.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2.6.4. О медицинском работнике, отвечающем за предоставление Услуги (его профессиональном образовании и квалификации).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2.6.5. Об обязанности Пациента и Законного представителя соблюдать установленный режим лечения, в том числе определенный на период временной нетрудоспособности, и правила поведения в медицинской организации.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2.7. Клиника уведомляет Пациента и Законного представителя, что она не участвует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2.8. В случае, если при предоставлении Услуг требуется предоставление на возмездной основе дополнительных Услуг, не предусмотренных Договором, Клиника обязана предупредить об этом Законного представителя. Без оформления дополнительного соглашения к Договору либо нового Договора с указанием конкретных дополнительных Услуг и их стоимости Клиника не вправе предоставлять Услуги на возмездной основе.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2.9.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Законного представителя. Такие расходы возмещаются Клинике в порядке и размерах,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2.10. Услуги предоставляются при наличии информированного добровольного согласия Законного представителя или Пациента, данного в установленном порядке.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2.11 Исполнитель предоставляет Пациенту и Законному представителю по их требованию и в доступной для них форме информацию:</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2.11.1. О состоянии здоровья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xml:space="preserve">2.11.2. Об используемых при предоставлении Услуг лекарственных препаратах и медицинских изделиях, в том числе о сроках их годности, </w:t>
      </w:r>
      <w:r w:rsidRPr="000D7F15">
        <w:rPr>
          <w:rFonts w:ascii="Times New Roman" w:eastAsia="Times New Roman" w:hAnsi="Times New Roman" w:cs="Times New Roman"/>
          <w:sz w:val="27"/>
          <w:szCs w:val="27"/>
          <w:lang w:eastAsia="ru-RU"/>
        </w:rPr>
        <w:lastRenderedPageBreak/>
        <w:t>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2.12. Информация о режиме работы Клиники, перечень работ (услуг), составляющих медицинскую деятельность Клиники в соответствии с лицензией, прейскурант (перечень) Услуг с указанием цен в рублях, сведения об условиях, порядке, форме предоставления Услуг и порядке их оплаты, сведения о специалистах Клиники, об уровне их профессионального образования и квалификации, а также иная установленная действующим законодательством Российской Федерации информация, размещается на сайте Клиники в информационно-телекоммуникационной сети «Интернет» (http://__________), а также на информационном стенде в помещении Клиники.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2.13. Все вопросы, не урегулированные настоящим Договором, решаются в соответствии с действующим законодательством Российской Федерации.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3. Права и обязанности Сторон</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b/>
          <w:bCs/>
          <w:sz w:val="27"/>
          <w:szCs w:val="27"/>
          <w:lang w:eastAsia="ru-RU"/>
        </w:rPr>
        <w:t>3.1. Клиника обязуется:</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3.1.1. Обеспечить соответствие Услуг требованиям и качеству, установленными действующим законодательством Российской Федерации.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3.1.2. 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3.1.3. Соблюдать врачебную тайну, в том числе конфиденциальность персональных данных, используемых в медицинских информационных системах.</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3.1.4. Вести медицинскую документацию в установленном порядке, обеспечивать ее учет и хранение.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3.1.5. Выдать медицинские документы (копии медицинских документов, выписки из медицинских документов), отражающие состояние здоровья Пациента после получения платных медицинских услуг.</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b/>
          <w:bCs/>
          <w:sz w:val="27"/>
          <w:szCs w:val="27"/>
          <w:lang w:eastAsia="ru-RU"/>
        </w:rPr>
        <w:t>3.2. Пациент и Законный представитель обязуются:</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xml:space="preserve">3.2.1. До оказания Услуги сообщить сведения об имеющихся у Пациента заболеваниях, противопоказаниях к применению средств и препаратов, </w:t>
      </w:r>
      <w:r w:rsidRPr="000D7F15">
        <w:rPr>
          <w:rFonts w:ascii="Times New Roman" w:eastAsia="Times New Roman" w:hAnsi="Times New Roman" w:cs="Times New Roman"/>
          <w:sz w:val="27"/>
          <w:szCs w:val="27"/>
          <w:lang w:eastAsia="ru-RU"/>
        </w:rPr>
        <w:lastRenderedPageBreak/>
        <w:t>процедур, а также иную информацию, которая может повлиять на результат Услуги.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3.2.2. Заботиться о сохранении здоровья Пациента, выполнять назначения медицинского персонала Клиники, соблюдать режим лечения и правила поведения в Клинике.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3.2.3. Немедленно извещать Клинику об изменениях в состоянии здоровья Пациента в процессе оказания Услуг и по его завершению.</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3.2.4. Извещать не позднее, чем за один рабочий день о невозможности планового посещения лечащего врача.</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3.2.5. Оплатить оказанную Клиникой Услугу в порядке и сроки, которые установлены Договором.</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b/>
          <w:bCs/>
          <w:sz w:val="27"/>
          <w:szCs w:val="27"/>
          <w:lang w:eastAsia="ru-RU"/>
        </w:rPr>
        <w:t>3.3. Клиника вправе: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3.3.1. В случае непредвиденного отсутствия лечащего врача в день приема, по согласованию с Законным представителем, направить Пациента к другому специалисту соответствующего профиля и квалификации.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3.3.2. В случаях, установленных действующим законодательством, устанавливать и изменять гарантийные сроки.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3.3.3. Оказывать Услуги по настоящему Договору своими силами или привлекать третьих лиц, за действия которых Клиника несет ответственность, как за свои собственные.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3.3.4. Не приступать к оказанию новых Услуг, а начатые Услуги приостановить в случае неоплаты или несвоевременной оплаты Законным представителем Услуг в соответствии с Договором, а также в случае, если Пациент и Законный представитель настаивают на лечении, которое не соответствует действующим стандартам, требованиям к технологии, медицинским показаниям.</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3.3.5. Изменять прейскурант (перечень) Услуг в одностороннем порядке, путем размещения на сайте Клиники, а также на информационном стенде.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b/>
          <w:bCs/>
          <w:sz w:val="27"/>
          <w:szCs w:val="27"/>
          <w:lang w:eastAsia="ru-RU"/>
        </w:rPr>
        <w:t>3.4. Пациент и Законный представитель имеют право:</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xml:space="preserve">3.4.1. 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w:t>
      </w:r>
      <w:r w:rsidRPr="000D7F15">
        <w:rPr>
          <w:rFonts w:ascii="Times New Roman" w:eastAsia="Times New Roman" w:hAnsi="Times New Roman" w:cs="Times New Roman"/>
          <w:sz w:val="27"/>
          <w:szCs w:val="27"/>
          <w:lang w:eastAsia="ru-RU"/>
        </w:rPr>
        <w:lastRenderedPageBreak/>
        <w:t>о сроках их годности (гарантийных сроках), показаниях (противопоказаниях) к применению.</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3.4.2. На информированное добровольное согласие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3.4.3. На выбор лечащего врача с учетом возможностей Клиники и согласия врача.</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3.4.4. На отказ от получения Услуг после заключения Договора, с оплатой Клинике фактически понесенных расходов, связанных с исполнением обязательств по Договору.</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4. Сроки и порядок оплаты услуг</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4.1. Оплата Услуг Клиники производится путем использования национальных платежных инструментов, а также наличных расчетов по выбору Законного представителя.</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xml:space="preserve">4.2. Оплата Услуг, по выбору Заказчика, может осуществляться авансом или непосредственно после получения </w:t>
      </w:r>
      <w:proofErr w:type="gramStart"/>
      <w:r w:rsidRPr="000D7F15">
        <w:rPr>
          <w:rFonts w:ascii="Times New Roman" w:eastAsia="Times New Roman" w:hAnsi="Times New Roman" w:cs="Times New Roman"/>
          <w:sz w:val="27"/>
          <w:szCs w:val="27"/>
          <w:lang w:eastAsia="ru-RU"/>
        </w:rPr>
        <w:t>Услуги..</w:t>
      </w:r>
      <w:proofErr w:type="gramEnd"/>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4.3. По требованию Законного представителя или Клиники, на предоставление Услуг может быть составлена смета, являющаяся неотъемлемой частью Договора.</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xml:space="preserve">4.4. После оплаты Услуг, Пациенту выдается документ, подтверждающий произведенную </w:t>
      </w:r>
      <w:proofErr w:type="gramStart"/>
      <w:r w:rsidRPr="000D7F15">
        <w:rPr>
          <w:rFonts w:ascii="Times New Roman" w:eastAsia="Times New Roman" w:hAnsi="Times New Roman" w:cs="Times New Roman"/>
          <w:sz w:val="27"/>
          <w:szCs w:val="27"/>
          <w:lang w:eastAsia="ru-RU"/>
        </w:rPr>
        <w:t>оплату  (</w:t>
      </w:r>
      <w:proofErr w:type="gramEnd"/>
      <w:r w:rsidRPr="000D7F15">
        <w:rPr>
          <w:rFonts w:ascii="Times New Roman" w:eastAsia="Times New Roman" w:hAnsi="Times New Roman" w:cs="Times New Roman"/>
          <w:sz w:val="27"/>
          <w:szCs w:val="27"/>
          <w:lang w:eastAsia="ru-RU"/>
        </w:rPr>
        <w:t>кассовый чек, бланк строгой отчетности или иной документ, подтверждающий факт осуществления расчета).</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4.5. Клиника по обращению Законного представителя выдает документы, подтверждающие фактические расходы Законного представителя на оказанные Услуги или приобретение лекарственных препаратов для медицинского применения:</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копия Договора с Приложениями и дополнительными соглашениями к нему;</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справка об оплате медицинских услуг по установленной форме;</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lastRenderedPageBreak/>
        <w:t xml:space="preserve">              </w:t>
      </w:r>
      <w:r w:rsidRPr="000D7F15">
        <w:rPr>
          <w:rFonts w:ascii="Times New Roman" w:eastAsia="Times New Roman" w:hAnsi="Times New Roman" w:cs="Times New Roman"/>
          <w:sz w:val="27"/>
          <w:szCs w:val="27"/>
          <w:lang w:eastAsia="ru-RU"/>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 xml:space="preserve">                </w:t>
      </w:r>
      <w:r>
        <w:rPr>
          <w:rFonts w:ascii="Times New Roman" w:eastAsia="Times New Roman" w:hAnsi="Times New Roman" w:cs="Times New Roman"/>
          <w:b/>
          <w:bCs/>
          <w:sz w:val="27"/>
          <w:szCs w:val="27"/>
          <w:lang w:eastAsia="ru-RU"/>
        </w:rPr>
        <w:t>                   </w:t>
      </w:r>
      <w:r w:rsidRPr="000D7F15">
        <w:rPr>
          <w:rFonts w:ascii="Times New Roman" w:eastAsia="Times New Roman" w:hAnsi="Times New Roman" w:cs="Times New Roman"/>
          <w:b/>
          <w:bCs/>
          <w:sz w:val="27"/>
          <w:szCs w:val="27"/>
          <w:lang w:eastAsia="ru-RU"/>
        </w:rPr>
        <w:t> 5. Ответственность Сторон</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5.1. 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5.2. Клиника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5.3. При надлежащем исполнении обязательств Клиникой, в соответствии с Договором и действующим законодательством, отсутствие ожидаемого результата не является основанием для признания обязательства не выполненным.</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5.4. В случае возникновения разногласий, спор между Сторонами рассматривается в соответствии с действующим законодательством Российской Федерации.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6. Заключительные положения</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6.1. Обработка персональных данных Пациента и Законного представителя осуществляется в соответствии с Федеральным законом от 27.07.2006 № 152-ФЗ «О персональных данных».</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6.2. Договор вступает в силу с момента его подписания и действует до полного исполнения Клиникой и Законным представителем принятых на себя обязательств.</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6.3. Договор может быть изменен по соглашению Клиники и Законного представителя путем составления дополнительного соглашения в письменной форме, подписанного уполномоченными на то представителями Клиники и Законного представителя.</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 xml:space="preserve">6.4. Договор может быть расторгнут по взаимному соглашению или требованию </w:t>
      </w:r>
      <w:proofErr w:type="gramStart"/>
      <w:r w:rsidRPr="000D7F15">
        <w:rPr>
          <w:rFonts w:ascii="Times New Roman" w:eastAsia="Times New Roman" w:hAnsi="Times New Roman" w:cs="Times New Roman"/>
          <w:sz w:val="27"/>
          <w:szCs w:val="27"/>
          <w:lang w:eastAsia="ru-RU"/>
        </w:rPr>
        <w:t>Клиники</w:t>
      </w:r>
      <w:proofErr w:type="gramEnd"/>
      <w:r w:rsidRPr="000D7F15">
        <w:rPr>
          <w:rFonts w:ascii="Times New Roman" w:eastAsia="Times New Roman" w:hAnsi="Times New Roman" w:cs="Times New Roman"/>
          <w:sz w:val="27"/>
          <w:szCs w:val="27"/>
          <w:lang w:eastAsia="ru-RU"/>
        </w:rPr>
        <w:t xml:space="preserve"> или Законного представителя в порядке, предусмотренном действующим законодательством Российской Федерации.</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6.5. Условия и сроки ожидания Услуг устанавливаются Клиникой и предоставляются для ознакомления до заключения Договора.</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lastRenderedPageBreak/>
        <w:t xml:space="preserve">              </w:t>
      </w:r>
      <w:r w:rsidRPr="000D7F15">
        <w:rPr>
          <w:rFonts w:ascii="Times New Roman" w:eastAsia="Times New Roman" w:hAnsi="Times New Roman" w:cs="Times New Roman"/>
          <w:sz w:val="27"/>
          <w:szCs w:val="27"/>
          <w:lang w:eastAsia="ru-RU"/>
        </w:rPr>
        <w:t>6.6. Порядок и условия выдачи Пациенту и Законному представителю, после исполнения Договора медицинских документов (копии медицинских документов, выписки из медицинских документов),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4"/>
          <w:szCs w:val="24"/>
          <w:lang w:eastAsia="ru-RU"/>
        </w:rPr>
        <w:t xml:space="preserve">              </w:t>
      </w:r>
      <w:r w:rsidRPr="000D7F15">
        <w:rPr>
          <w:rFonts w:ascii="Times New Roman" w:eastAsia="Times New Roman" w:hAnsi="Times New Roman" w:cs="Times New Roman"/>
          <w:sz w:val="27"/>
          <w:szCs w:val="27"/>
          <w:lang w:eastAsia="ru-RU"/>
        </w:rPr>
        <w:t>6.7. Договор составлен в двух экземплярах по одному для Клиники и Законного представителя. Оба экземпляра имеют одинаковую юридическую силу.</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8. Реквизиты и подписи Сторон</w:t>
      </w:r>
    </w:p>
    <w:tbl>
      <w:tblPr>
        <w:tblW w:w="4950" w:type="pct"/>
        <w:tblCellMar>
          <w:top w:w="15" w:type="dxa"/>
          <w:left w:w="15" w:type="dxa"/>
          <w:bottom w:w="15" w:type="dxa"/>
          <w:right w:w="15" w:type="dxa"/>
        </w:tblCellMar>
        <w:tblLook w:val="04A0" w:firstRow="1" w:lastRow="0" w:firstColumn="1" w:lastColumn="0" w:noHBand="0" w:noVBand="1"/>
      </w:tblPr>
      <w:tblGrid>
        <w:gridCol w:w="7257"/>
        <w:gridCol w:w="2098"/>
      </w:tblGrid>
      <w:tr w:rsidR="000D7F15" w:rsidRPr="000D7F15" w:rsidTr="000D7F15">
        <w:trPr>
          <w:trHeight w:val="102"/>
        </w:trPr>
        <w:tc>
          <w:tcPr>
            <w:tcW w:w="2596" w:type="pct"/>
            <w:tcMar>
              <w:top w:w="0" w:type="dxa"/>
              <w:left w:w="108" w:type="dxa"/>
              <w:bottom w:w="0" w:type="dxa"/>
              <w:right w:w="108" w:type="dxa"/>
            </w:tcMar>
            <w:hideMark/>
          </w:tcPr>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КЛИНИКА:</w:t>
            </w:r>
          </w:p>
        </w:tc>
        <w:tc>
          <w:tcPr>
            <w:tcW w:w="2404" w:type="pct"/>
            <w:tcMar>
              <w:top w:w="0" w:type="dxa"/>
              <w:left w:w="108" w:type="dxa"/>
              <w:bottom w:w="0" w:type="dxa"/>
              <w:right w:w="108" w:type="dxa"/>
            </w:tcMar>
            <w:hideMark/>
          </w:tcPr>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15">
              <w:rPr>
                <w:rFonts w:ascii="Times New Roman" w:eastAsia="Times New Roman" w:hAnsi="Times New Roman" w:cs="Times New Roman"/>
                <w:b/>
                <w:bCs/>
                <w:sz w:val="27"/>
                <w:szCs w:val="27"/>
                <w:lang w:eastAsia="ru-RU"/>
              </w:rPr>
              <w:t>ЗАКОННЫЙ ПРЕДСТАВИТЕЛЬ:</w:t>
            </w:r>
          </w:p>
        </w:tc>
      </w:tr>
      <w:tr w:rsidR="000D7F15" w:rsidRPr="000D7F15" w:rsidTr="000D7F15">
        <w:trPr>
          <w:trHeight w:val="54"/>
        </w:trPr>
        <w:tc>
          <w:tcPr>
            <w:tcW w:w="2596" w:type="pct"/>
            <w:vMerge w:val="restart"/>
            <w:tcMar>
              <w:top w:w="0" w:type="dxa"/>
              <w:left w:w="108" w:type="dxa"/>
              <w:bottom w:w="0" w:type="dxa"/>
              <w:right w:w="108" w:type="dxa"/>
            </w:tcMar>
            <w:hideMark/>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Общество с ограниченной ответственностью «</w:t>
            </w:r>
            <w:proofErr w:type="spellStart"/>
            <w:r w:rsidRPr="000D7F15">
              <w:rPr>
                <w:rFonts w:ascii="Times New Roman" w:eastAsia="Times New Roman" w:hAnsi="Times New Roman" w:cs="Times New Roman"/>
                <w:sz w:val="27"/>
                <w:szCs w:val="27"/>
                <w:lang w:eastAsia="ru-RU"/>
              </w:rPr>
              <w:t>ПрофиМед</w:t>
            </w:r>
            <w:proofErr w:type="spellEnd"/>
            <w:r w:rsidRPr="000D7F15">
              <w:rPr>
                <w:rFonts w:ascii="Times New Roman" w:eastAsia="Times New Roman" w:hAnsi="Times New Roman" w:cs="Times New Roman"/>
                <w:sz w:val="27"/>
                <w:szCs w:val="27"/>
                <w:lang w:eastAsia="ru-RU"/>
              </w:rPr>
              <w:t>»</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ИНН: 7810050147</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КПП: 781001001</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ОГРН: 1067847134630</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 xml:space="preserve">Юридический и Фактический адрес: 196105, Россия, г. </w:t>
            </w:r>
            <w:proofErr w:type="spellStart"/>
            <w:r w:rsidRPr="000D7F15">
              <w:rPr>
                <w:rFonts w:ascii="Times New Roman" w:eastAsia="Times New Roman" w:hAnsi="Times New Roman" w:cs="Times New Roman"/>
                <w:sz w:val="27"/>
                <w:szCs w:val="27"/>
                <w:lang w:eastAsia="ru-RU"/>
              </w:rPr>
              <w:t>СанктПетербург</w:t>
            </w:r>
            <w:proofErr w:type="spellEnd"/>
            <w:r w:rsidRPr="000D7F15">
              <w:rPr>
                <w:rFonts w:ascii="Times New Roman" w:eastAsia="Times New Roman" w:hAnsi="Times New Roman" w:cs="Times New Roman"/>
                <w:sz w:val="27"/>
                <w:szCs w:val="27"/>
                <w:lang w:eastAsia="ru-RU"/>
              </w:rPr>
              <w:t>, проспект Юрия Гагарина, дом 1, лит. А, помещение 71Н, офис 274;</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 xml:space="preserve">Банк: Филиал </w:t>
            </w:r>
            <w:proofErr w:type="gramStart"/>
            <w:r w:rsidRPr="000D7F15">
              <w:rPr>
                <w:rFonts w:ascii="Times New Roman" w:eastAsia="Times New Roman" w:hAnsi="Times New Roman" w:cs="Times New Roman"/>
                <w:sz w:val="27"/>
                <w:szCs w:val="27"/>
                <w:lang w:eastAsia="ru-RU"/>
              </w:rPr>
              <w:t>« Санкт</w:t>
            </w:r>
            <w:proofErr w:type="gramEnd"/>
            <w:r w:rsidRPr="000D7F15">
              <w:rPr>
                <w:rFonts w:ascii="Times New Roman" w:eastAsia="Times New Roman" w:hAnsi="Times New Roman" w:cs="Times New Roman"/>
                <w:sz w:val="27"/>
                <w:szCs w:val="27"/>
                <w:lang w:eastAsia="ru-RU"/>
              </w:rPr>
              <w:t>-Петербургский» АО «Альфа-Банк»</w:t>
            </w:r>
          </w:p>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 xml:space="preserve">г. Санкт-Петербург </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р/с: 40702810332180001881</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к/с: 30101810600000000786</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БИК: 044030786</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Электронная почта: info@gagarina1.ru                                                                                                              </w:t>
            </w:r>
          </w:p>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Телефон: +7(812)331-23-</w:t>
            </w:r>
            <w:proofErr w:type="gramStart"/>
            <w:r w:rsidRPr="000D7F15">
              <w:rPr>
                <w:rFonts w:ascii="Times New Roman" w:eastAsia="Times New Roman" w:hAnsi="Times New Roman" w:cs="Times New Roman"/>
                <w:sz w:val="27"/>
                <w:szCs w:val="27"/>
                <w:lang w:eastAsia="ru-RU"/>
              </w:rPr>
              <w:t>83 ,</w:t>
            </w:r>
            <w:proofErr w:type="gramEnd"/>
            <w:r w:rsidRPr="000D7F15">
              <w:rPr>
                <w:rFonts w:ascii="Times New Roman" w:eastAsia="Times New Roman" w:hAnsi="Times New Roman" w:cs="Times New Roman"/>
                <w:sz w:val="27"/>
                <w:szCs w:val="27"/>
                <w:lang w:eastAsia="ru-RU"/>
              </w:rPr>
              <w:t xml:space="preserve"> +7(921)992-20-30</w:t>
            </w: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0D7F15" w:rsidRPr="000D7F15" w:rsidTr="000D7F15">
        <w:trPr>
          <w:trHeight w:val="793"/>
        </w:trPr>
        <w:tc>
          <w:tcPr>
            <w:tcW w:w="0" w:type="auto"/>
            <w:vMerge/>
            <w:vAlign w:val="center"/>
            <w:hideMark/>
          </w:tcPr>
          <w:p w:rsidR="000D7F15" w:rsidRPr="000D7F15" w:rsidRDefault="000D7F15" w:rsidP="000D7F15">
            <w:pPr>
              <w:spacing w:after="0" w:line="240" w:lineRule="auto"/>
              <w:rPr>
                <w:rFonts w:ascii="Times New Roman" w:eastAsia="Times New Roman" w:hAnsi="Times New Roman" w:cs="Times New Roman"/>
                <w:sz w:val="24"/>
                <w:szCs w:val="24"/>
                <w:lang w:val="en-US" w:eastAsia="ru-RU"/>
              </w:rPr>
            </w:pP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0D7F15" w:rsidRPr="000D7F15" w:rsidTr="000D7F15">
        <w:trPr>
          <w:trHeight w:val="54"/>
        </w:trPr>
        <w:tc>
          <w:tcPr>
            <w:tcW w:w="0" w:type="auto"/>
            <w:vMerge/>
            <w:vAlign w:val="center"/>
            <w:hideMark/>
          </w:tcPr>
          <w:p w:rsidR="000D7F15" w:rsidRPr="000D7F15" w:rsidRDefault="000D7F15" w:rsidP="000D7F15">
            <w:pPr>
              <w:spacing w:after="0" w:line="240" w:lineRule="auto"/>
              <w:rPr>
                <w:rFonts w:ascii="Times New Roman" w:eastAsia="Times New Roman" w:hAnsi="Times New Roman" w:cs="Times New Roman"/>
                <w:sz w:val="24"/>
                <w:szCs w:val="24"/>
                <w:lang w:val="en-US" w:eastAsia="ru-RU"/>
              </w:rPr>
            </w:pP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tc>
      </w:tr>
      <w:tr w:rsidR="000D7F15" w:rsidRPr="000D7F15" w:rsidTr="000D7F15">
        <w:trPr>
          <w:trHeight w:val="54"/>
        </w:trPr>
        <w:tc>
          <w:tcPr>
            <w:tcW w:w="0" w:type="auto"/>
            <w:vMerge/>
            <w:vAlign w:val="center"/>
            <w:hideMark/>
          </w:tcPr>
          <w:p w:rsidR="000D7F15" w:rsidRPr="000D7F15" w:rsidRDefault="000D7F15" w:rsidP="000D7F15">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0D7F15" w:rsidRPr="000D7F15" w:rsidTr="000D7F15">
        <w:trPr>
          <w:trHeight w:val="54"/>
        </w:trPr>
        <w:tc>
          <w:tcPr>
            <w:tcW w:w="0" w:type="auto"/>
            <w:vMerge/>
            <w:vAlign w:val="center"/>
            <w:hideMark/>
          </w:tcPr>
          <w:p w:rsidR="000D7F15" w:rsidRPr="000D7F15" w:rsidRDefault="000D7F15" w:rsidP="000D7F15">
            <w:pPr>
              <w:spacing w:after="0" w:line="240" w:lineRule="auto"/>
              <w:rPr>
                <w:rFonts w:ascii="Times New Roman" w:eastAsia="Times New Roman" w:hAnsi="Times New Roman" w:cs="Times New Roman"/>
                <w:sz w:val="24"/>
                <w:szCs w:val="24"/>
                <w:lang w:val="en-US" w:eastAsia="ru-RU"/>
              </w:rPr>
            </w:pP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tc>
      </w:tr>
      <w:tr w:rsidR="000D7F15" w:rsidRPr="000D7F15" w:rsidTr="000D7F15">
        <w:trPr>
          <w:trHeight w:val="54"/>
        </w:trPr>
        <w:tc>
          <w:tcPr>
            <w:tcW w:w="0" w:type="auto"/>
            <w:vMerge/>
            <w:vAlign w:val="center"/>
            <w:hideMark/>
          </w:tcPr>
          <w:p w:rsidR="000D7F15" w:rsidRPr="000D7F15" w:rsidRDefault="000D7F15" w:rsidP="000D7F15">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tc>
      </w:tr>
      <w:tr w:rsidR="000D7F15" w:rsidRPr="000D7F15" w:rsidTr="000D7F15">
        <w:trPr>
          <w:trHeight w:val="529"/>
        </w:trPr>
        <w:tc>
          <w:tcPr>
            <w:tcW w:w="0" w:type="auto"/>
            <w:vMerge/>
            <w:vAlign w:val="center"/>
            <w:hideMark/>
          </w:tcPr>
          <w:p w:rsidR="000D7F15" w:rsidRPr="000D7F15" w:rsidRDefault="000D7F15" w:rsidP="000D7F15">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tc>
      </w:tr>
      <w:tr w:rsidR="000D7F15" w:rsidRPr="000D7F15" w:rsidTr="000D7F15">
        <w:trPr>
          <w:trHeight w:val="54"/>
        </w:trPr>
        <w:tc>
          <w:tcPr>
            <w:tcW w:w="0" w:type="auto"/>
            <w:vMerge/>
            <w:vAlign w:val="center"/>
            <w:hideMark/>
          </w:tcPr>
          <w:p w:rsidR="000D7F15" w:rsidRPr="000D7F15" w:rsidRDefault="000D7F15" w:rsidP="000D7F15">
            <w:pPr>
              <w:spacing w:after="0"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tc>
      </w:tr>
      <w:tr w:rsidR="000D7F15" w:rsidRPr="000D7F15" w:rsidTr="000D7F15">
        <w:trPr>
          <w:trHeight w:val="54"/>
        </w:trPr>
        <w:tc>
          <w:tcPr>
            <w:tcW w:w="2596" w:type="pct"/>
            <w:tcMar>
              <w:top w:w="0" w:type="dxa"/>
              <w:left w:w="108" w:type="dxa"/>
              <w:bottom w:w="0" w:type="dxa"/>
              <w:right w:w="108" w:type="dxa"/>
            </w:tcMar>
            <w:hideMark/>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0D7F15" w:rsidRPr="000D7F15" w:rsidTr="000D7F15">
        <w:trPr>
          <w:trHeight w:val="54"/>
        </w:trPr>
        <w:tc>
          <w:tcPr>
            <w:tcW w:w="2596" w:type="pct"/>
            <w:tcMar>
              <w:top w:w="0" w:type="dxa"/>
              <w:left w:w="108" w:type="dxa"/>
              <w:bottom w:w="0" w:type="dxa"/>
              <w:right w:w="108" w:type="dxa"/>
            </w:tcMar>
            <w:hideMark/>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lastRenderedPageBreak/>
              <w:t xml:space="preserve">Ген. Директор: </w:t>
            </w:r>
            <w:proofErr w:type="spellStart"/>
            <w:r w:rsidRPr="000D7F15">
              <w:rPr>
                <w:rFonts w:ascii="Times New Roman" w:eastAsia="Times New Roman" w:hAnsi="Times New Roman" w:cs="Times New Roman"/>
                <w:sz w:val="27"/>
                <w:szCs w:val="27"/>
                <w:lang w:eastAsia="ru-RU"/>
              </w:rPr>
              <w:t>Келим</w:t>
            </w:r>
            <w:proofErr w:type="spellEnd"/>
            <w:r w:rsidRPr="000D7F15">
              <w:rPr>
                <w:rFonts w:ascii="Times New Roman" w:eastAsia="Times New Roman" w:hAnsi="Times New Roman" w:cs="Times New Roman"/>
                <w:sz w:val="27"/>
                <w:szCs w:val="27"/>
                <w:lang w:eastAsia="ru-RU"/>
              </w:rPr>
              <w:t xml:space="preserve"> И.Г. /______________</w:t>
            </w:r>
          </w:p>
        </w:tc>
        <w:tc>
          <w:tcPr>
            <w:tcW w:w="2404" w:type="pct"/>
            <w:tcMar>
              <w:top w:w="0" w:type="dxa"/>
              <w:left w:w="108" w:type="dxa"/>
              <w:bottom w:w="0" w:type="dxa"/>
              <w:right w:w="108" w:type="dxa"/>
            </w:tcMar>
          </w:tcPr>
          <w:p w:rsidR="000D7F15" w:rsidRPr="000D7F15" w:rsidRDefault="000D7F15" w:rsidP="000D7F15">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0D7F15" w:rsidRPr="000D7F15" w:rsidTr="000D7F15">
        <w:trPr>
          <w:trHeight w:val="54"/>
        </w:trPr>
        <w:tc>
          <w:tcPr>
            <w:tcW w:w="2596" w:type="pct"/>
            <w:tcMar>
              <w:top w:w="0" w:type="dxa"/>
              <w:left w:w="108" w:type="dxa"/>
              <w:bottom w:w="0" w:type="dxa"/>
              <w:right w:w="108" w:type="dxa"/>
            </w:tcMar>
            <w:hideMark/>
          </w:tcPr>
          <w:p w:rsidR="000D7F15" w:rsidRPr="000D7F15" w:rsidRDefault="000D7F15" w:rsidP="000D7F1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F15">
              <w:rPr>
                <w:rFonts w:ascii="Times New Roman" w:eastAsia="Times New Roman" w:hAnsi="Times New Roman" w:cs="Times New Roman"/>
                <w:sz w:val="27"/>
                <w:szCs w:val="27"/>
                <w:lang w:eastAsia="ru-RU"/>
              </w:rPr>
              <w:t>М.П.</w:t>
            </w:r>
          </w:p>
        </w:tc>
        <w:tc>
          <w:tcPr>
            <w:tcW w:w="2404" w:type="pct"/>
            <w:tcMar>
              <w:top w:w="0" w:type="dxa"/>
              <w:left w:w="108" w:type="dxa"/>
              <w:bottom w:w="0" w:type="dxa"/>
              <w:right w:w="108" w:type="dxa"/>
            </w:tcMar>
            <w:hideMark/>
          </w:tcPr>
          <w:p w:rsidR="000D7F15" w:rsidRPr="000D7F15" w:rsidRDefault="000D7F15" w:rsidP="000D7F15">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26EA1" w:rsidRDefault="00326EA1"/>
    <w:sectPr w:rsidR="00326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15"/>
    <w:rsid w:val="000D7F15"/>
    <w:rsid w:val="00326EA1"/>
    <w:rsid w:val="003648C0"/>
    <w:rsid w:val="00381D47"/>
    <w:rsid w:val="007C4117"/>
    <w:rsid w:val="00B7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086FF-9191-49B5-9AAE-28F13FCA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63603">
      <w:bodyDiv w:val="1"/>
      <w:marLeft w:val="0"/>
      <w:marRight w:val="0"/>
      <w:marTop w:val="0"/>
      <w:marBottom w:val="0"/>
      <w:divBdr>
        <w:top w:val="none" w:sz="0" w:space="0" w:color="auto"/>
        <w:left w:val="none" w:sz="0" w:space="0" w:color="auto"/>
        <w:bottom w:val="none" w:sz="0" w:space="0" w:color="auto"/>
        <w:right w:val="none" w:sz="0" w:space="0" w:color="auto"/>
      </w:divBdr>
      <w:divsChild>
        <w:div w:id="174150542">
          <w:marLeft w:val="0"/>
          <w:marRight w:val="0"/>
          <w:marTop w:val="0"/>
          <w:marBottom w:val="0"/>
          <w:divBdr>
            <w:top w:val="none" w:sz="0" w:space="0" w:color="auto"/>
            <w:left w:val="none" w:sz="0" w:space="0" w:color="auto"/>
            <w:bottom w:val="none" w:sz="0" w:space="0" w:color="auto"/>
            <w:right w:val="none" w:sz="0" w:space="0" w:color="auto"/>
          </w:divBdr>
        </w:div>
        <w:div w:id="148988608">
          <w:marLeft w:val="0"/>
          <w:marRight w:val="0"/>
          <w:marTop w:val="0"/>
          <w:marBottom w:val="0"/>
          <w:divBdr>
            <w:top w:val="none" w:sz="0" w:space="0" w:color="auto"/>
            <w:left w:val="none" w:sz="0" w:space="0" w:color="auto"/>
            <w:bottom w:val="none" w:sz="0" w:space="0" w:color="auto"/>
            <w:right w:val="none" w:sz="0" w:space="0" w:color="auto"/>
          </w:divBdr>
        </w:div>
        <w:div w:id="336268179">
          <w:marLeft w:val="0"/>
          <w:marRight w:val="0"/>
          <w:marTop w:val="0"/>
          <w:marBottom w:val="0"/>
          <w:divBdr>
            <w:top w:val="none" w:sz="0" w:space="0" w:color="auto"/>
            <w:left w:val="none" w:sz="0" w:space="0" w:color="auto"/>
            <w:bottom w:val="none" w:sz="0" w:space="0" w:color="auto"/>
            <w:right w:val="none" w:sz="0" w:space="0" w:color="auto"/>
          </w:divBdr>
        </w:div>
        <w:div w:id="360128565">
          <w:marLeft w:val="0"/>
          <w:marRight w:val="0"/>
          <w:marTop w:val="0"/>
          <w:marBottom w:val="0"/>
          <w:divBdr>
            <w:top w:val="none" w:sz="0" w:space="0" w:color="auto"/>
            <w:left w:val="none" w:sz="0" w:space="0" w:color="auto"/>
            <w:bottom w:val="none" w:sz="0" w:space="0" w:color="auto"/>
            <w:right w:val="none" w:sz="0" w:space="0" w:color="auto"/>
          </w:divBdr>
        </w:div>
        <w:div w:id="435056407">
          <w:marLeft w:val="0"/>
          <w:marRight w:val="0"/>
          <w:marTop w:val="0"/>
          <w:marBottom w:val="0"/>
          <w:divBdr>
            <w:top w:val="none" w:sz="0" w:space="0" w:color="auto"/>
            <w:left w:val="none" w:sz="0" w:space="0" w:color="auto"/>
            <w:bottom w:val="none" w:sz="0" w:space="0" w:color="auto"/>
            <w:right w:val="none" w:sz="0" w:space="0" w:color="auto"/>
          </w:divBdr>
        </w:div>
        <w:div w:id="1629623137">
          <w:marLeft w:val="0"/>
          <w:marRight w:val="0"/>
          <w:marTop w:val="0"/>
          <w:marBottom w:val="0"/>
          <w:divBdr>
            <w:top w:val="none" w:sz="0" w:space="0" w:color="auto"/>
            <w:left w:val="none" w:sz="0" w:space="0" w:color="auto"/>
            <w:bottom w:val="none" w:sz="0" w:space="0" w:color="auto"/>
            <w:right w:val="none" w:sz="0" w:space="0" w:color="auto"/>
          </w:divBdr>
        </w:div>
        <w:div w:id="192231269">
          <w:marLeft w:val="0"/>
          <w:marRight w:val="0"/>
          <w:marTop w:val="0"/>
          <w:marBottom w:val="0"/>
          <w:divBdr>
            <w:top w:val="none" w:sz="0" w:space="0" w:color="auto"/>
            <w:left w:val="none" w:sz="0" w:space="0" w:color="auto"/>
            <w:bottom w:val="none" w:sz="0" w:space="0" w:color="auto"/>
            <w:right w:val="none" w:sz="0" w:space="0" w:color="auto"/>
          </w:divBdr>
        </w:div>
        <w:div w:id="683282920">
          <w:marLeft w:val="0"/>
          <w:marRight w:val="0"/>
          <w:marTop w:val="0"/>
          <w:marBottom w:val="0"/>
          <w:divBdr>
            <w:top w:val="none" w:sz="0" w:space="0" w:color="auto"/>
            <w:left w:val="none" w:sz="0" w:space="0" w:color="auto"/>
            <w:bottom w:val="none" w:sz="0" w:space="0" w:color="auto"/>
            <w:right w:val="none" w:sz="0" w:space="0" w:color="auto"/>
          </w:divBdr>
        </w:div>
        <w:div w:id="1955945111">
          <w:marLeft w:val="0"/>
          <w:marRight w:val="0"/>
          <w:marTop w:val="0"/>
          <w:marBottom w:val="0"/>
          <w:divBdr>
            <w:top w:val="none" w:sz="0" w:space="0" w:color="auto"/>
            <w:left w:val="none" w:sz="0" w:space="0" w:color="auto"/>
            <w:bottom w:val="none" w:sz="0" w:space="0" w:color="auto"/>
            <w:right w:val="none" w:sz="0" w:space="0" w:color="auto"/>
          </w:divBdr>
        </w:div>
        <w:div w:id="1893152111">
          <w:marLeft w:val="0"/>
          <w:marRight w:val="0"/>
          <w:marTop w:val="0"/>
          <w:marBottom w:val="0"/>
          <w:divBdr>
            <w:top w:val="none" w:sz="0" w:space="0" w:color="auto"/>
            <w:left w:val="none" w:sz="0" w:space="0" w:color="auto"/>
            <w:bottom w:val="none" w:sz="0" w:space="0" w:color="auto"/>
            <w:right w:val="none" w:sz="0" w:space="0" w:color="auto"/>
          </w:divBdr>
        </w:div>
        <w:div w:id="216207510">
          <w:marLeft w:val="0"/>
          <w:marRight w:val="0"/>
          <w:marTop w:val="0"/>
          <w:marBottom w:val="0"/>
          <w:divBdr>
            <w:top w:val="none" w:sz="0" w:space="0" w:color="auto"/>
            <w:left w:val="none" w:sz="0" w:space="0" w:color="auto"/>
            <w:bottom w:val="none" w:sz="0" w:space="0" w:color="auto"/>
            <w:right w:val="none" w:sz="0" w:space="0" w:color="auto"/>
          </w:divBdr>
        </w:div>
        <w:div w:id="1441217886">
          <w:marLeft w:val="0"/>
          <w:marRight w:val="0"/>
          <w:marTop w:val="0"/>
          <w:marBottom w:val="0"/>
          <w:divBdr>
            <w:top w:val="none" w:sz="0" w:space="0" w:color="auto"/>
            <w:left w:val="none" w:sz="0" w:space="0" w:color="auto"/>
            <w:bottom w:val="none" w:sz="0" w:space="0" w:color="auto"/>
            <w:right w:val="none" w:sz="0" w:space="0" w:color="auto"/>
          </w:divBdr>
        </w:div>
        <w:div w:id="1291588123">
          <w:marLeft w:val="0"/>
          <w:marRight w:val="0"/>
          <w:marTop w:val="0"/>
          <w:marBottom w:val="0"/>
          <w:divBdr>
            <w:top w:val="none" w:sz="0" w:space="0" w:color="auto"/>
            <w:left w:val="none" w:sz="0" w:space="0" w:color="auto"/>
            <w:bottom w:val="none" w:sz="0" w:space="0" w:color="auto"/>
            <w:right w:val="none" w:sz="0" w:space="0" w:color="auto"/>
          </w:divBdr>
        </w:div>
        <w:div w:id="882399898">
          <w:marLeft w:val="0"/>
          <w:marRight w:val="0"/>
          <w:marTop w:val="0"/>
          <w:marBottom w:val="0"/>
          <w:divBdr>
            <w:top w:val="none" w:sz="0" w:space="0" w:color="auto"/>
            <w:left w:val="none" w:sz="0" w:space="0" w:color="auto"/>
            <w:bottom w:val="none" w:sz="0" w:space="0" w:color="auto"/>
            <w:right w:val="none" w:sz="0" w:space="0" w:color="auto"/>
          </w:divBdr>
        </w:div>
        <w:div w:id="1560744349">
          <w:marLeft w:val="0"/>
          <w:marRight w:val="0"/>
          <w:marTop w:val="0"/>
          <w:marBottom w:val="0"/>
          <w:divBdr>
            <w:top w:val="none" w:sz="0" w:space="0" w:color="auto"/>
            <w:left w:val="none" w:sz="0" w:space="0" w:color="auto"/>
            <w:bottom w:val="none" w:sz="0" w:space="0" w:color="auto"/>
            <w:right w:val="none" w:sz="0" w:space="0" w:color="auto"/>
          </w:divBdr>
        </w:div>
        <w:div w:id="1158571461">
          <w:marLeft w:val="0"/>
          <w:marRight w:val="0"/>
          <w:marTop w:val="0"/>
          <w:marBottom w:val="0"/>
          <w:divBdr>
            <w:top w:val="none" w:sz="0" w:space="0" w:color="auto"/>
            <w:left w:val="none" w:sz="0" w:space="0" w:color="auto"/>
            <w:bottom w:val="none" w:sz="0" w:space="0" w:color="auto"/>
            <w:right w:val="none" w:sz="0" w:space="0" w:color="auto"/>
          </w:divBdr>
        </w:div>
        <w:div w:id="1530533923">
          <w:marLeft w:val="0"/>
          <w:marRight w:val="1320"/>
          <w:marTop w:val="0"/>
          <w:marBottom w:val="0"/>
          <w:divBdr>
            <w:top w:val="none" w:sz="0" w:space="0" w:color="auto"/>
            <w:left w:val="none" w:sz="0" w:space="0" w:color="auto"/>
            <w:bottom w:val="none" w:sz="0" w:space="0" w:color="auto"/>
            <w:right w:val="none" w:sz="0" w:space="0" w:color="auto"/>
          </w:divBdr>
        </w:div>
        <w:div w:id="207173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2502</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Борщукова Светлана Наумовна</dc:creator>
  <cp:keywords/>
  <dc:description/>
  <cp:lastModifiedBy>Попова Ирина Геннадьевна</cp:lastModifiedBy>
  <cp:revision>2</cp:revision>
  <dcterms:created xsi:type="dcterms:W3CDTF">2024-08-20T12:55:00Z</dcterms:created>
  <dcterms:modified xsi:type="dcterms:W3CDTF">2024-08-20T12:55:00Z</dcterms:modified>
</cp:coreProperties>
</file>